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4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 и основные параметры.</w:t>
              <w:tab/>
              <w:t>36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4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4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4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2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5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5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5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6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6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 w:ascii="Calibri" w:hAnsi="Calibri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П</w:t>
      </w:r>
      <w:r>
        <w:rPr>
          <w:rFonts w:cs="Times New Roman" w:ascii="Calibri" w:hAnsi="Calibri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 w:ascii="Calibri" w:hAnsi="Calibri"/>
          <w:sz w:val="28"/>
          <w:szCs w:val="28"/>
          <w:shd w:fill="FFD7D7" w:val="clear"/>
        </w:rPr>
        <w:t>+ см. Слайды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 w:ascii="Calibri" w:hAnsi="Calibri"/>
          <w:sz w:val="28"/>
          <w:szCs w:val="28"/>
        </w:rPr>
        <w:t>В</w:t>
      </w:r>
      <w:r>
        <w:rPr>
          <w:rFonts w:cs="Times New Roman" w:ascii="Calibri" w:hAnsi="Calibri"/>
          <w:sz w:val="28"/>
          <w:szCs w:val="28"/>
        </w:rPr>
        <w:t xml:space="preserve">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 xml:space="preserve">Обыно </w:t>
      </w:r>
      <w:r>
        <w:rPr>
          <w:rFonts w:cs="Times New Roman" w:ascii="Calibri" w:hAnsi="Calibri"/>
          <w:sz w:val="28"/>
          <w:szCs w:val="28"/>
          <w:lang w:val="en-US"/>
        </w:rPr>
        <w:t xml:space="preserve">Si + </w:t>
      </w:r>
      <w:r>
        <w:rPr>
          <w:rFonts w:cs="Times New Roman" w:ascii="Calibri" w:hAnsi="Calibri"/>
          <w:sz w:val="28"/>
          <w:szCs w:val="28"/>
          <w:lang w:val="en-US"/>
        </w:rPr>
        <w:t xml:space="preserve">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 w:ascii="Calibri" w:hAnsi="Calibri"/>
          <w:i/>
          <w:sz w:val="28"/>
          <w:szCs w:val="28"/>
          <w:lang w:val="en-US"/>
        </w:rPr>
        <w:t>эВ</w:t>
      </w:r>
      <w:r>
        <w:rPr>
          <w:rFonts w:cs="Times New Roman" w:ascii="Calibri" w:hAnsi="Calibri"/>
          <w:sz w:val="28"/>
          <w:szCs w:val="28"/>
          <w:lang w:val="en-US"/>
        </w:rPr>
        <w:t xml:space="preserve">. 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  <w:lang w:val="en-US"/>
        </w:rPr>
        <w:t>В</w:t>
      </w:r>
      <w:r>
        <w:rPr>
          <w:rFonts w:cs="Times New Roman" w:ascii="Calibri" w:hAnsi="Calibri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/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i/>
          <w:sz w:val="28"/>
          <w:szCs w:val="28"/>
        </w:rPr>
        <w:tab/>
        <w:t xml:space="preserve">Стабилитронами </w:t>
      </w:r>
      <w:r>
        <w:rPr>
          <w:rFonts w:cs="Times New Roman" w:ascii="Calibri" w:hAnsi="Calibri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 w:ascii="Calibri" w:hAnsi="Calibri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 w:ascii="Calibri" w:hAnsi="Calibri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  <w:r>
        <w:rPr>
          <w:rFonts w:cs="Times New Roman" w:ascii="Calibri" w:hAnsi="Calibri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  <w:lang w:val="en-US"/>
        </w:rPr>
        <w:t>I</w:t>
      </w:r>
      <w:r>
        <w:rPr>
          <w:rFonts w:cs="Times New Roman" w:ascii="Calibri" w:hAnsi="Calibri"/>
          <w:sz w:val="28"/>
          <w:szCs w:val="28"/>
          <w:lang w:val="ru-RU"/>
        </w:rPr>
        <w:t xml:space="preserve">б меньше </w:t>
      </w:r>
      <w:r>
        <w:rPr>
          <w:rFonts w:cs="Times New Roman" w:ascii="Calibri" w:hAnsi="Calibri"/>
          <w:sz w:val="28"/>
          <w:szCs w:val="28"/>
          <w:lang w:val="en-US"/>
        </w:rPr>
        <w:t>I</w:t>
      </w:r>
      <w:r>
        <w:rPr>
          <w:rFonts w:cs="Times New Roman" w:ascii="Calibri" w:hAnsi="Calibri"/>
          <w:sz w:val="28"/>
          <w:szCs w:val="28"/>
          <w:lang w:val="ru-RU"/>
        </w:rPr>
        <w:t xml:space="preserve">к, </w:t>
      </w:r>
      <w:r>
        <w:rPr>
          <w:rFonts w:cs="Times New Roman" w:ascii="Calibri" w:hAnsi="Calibri"/>
          <w:sz w:val="28"/>
          <w:szCs w:val="28"/>
          <w:lang w:val="en-US"/>
        </w:rPr>
        <w:t>I</w:t>
      </w:r>
      <w:r>
        <w:rPr>
          <w:rFonts w:cs="Times New Roman" w:ascii="Calibri" w:hAnsi="Calibri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 w:ascii="Calibri" w:hAnsi="Calibri"/>
          <w:sz w:val="28"/>
          <w:szCs w:val="28"/>
          <w:lang w:val="en-US"/>
        </w:rPr>
        <w:t>I</w:t>
      </w:r>
      <w:r>
        <w:rPr>
          <w:rFonts w:cs="Times New Roman" w:ascii="Calibri" w:hAnsi="Calibri"/>
          <w:sz w:val="28"/>
          <w:szCs w:val="28"/>
          <w:lang w:val="ru-RU"/>
        </w:rPr>
        <w:t>э почти =</w:t>
      </w:r>
      <w:r>
        <w:rPr>
          <w:rFonts w:cs="Times New Roman" w:ascii="Calibri" w:hAnsi="Calibri"/>
          <w:sz w:val="28"/>
          <w:szCs w:val="28"/>
          <w:lang w:val="en-US"/>
        </w:rPr>
        <w:t>I</w:t>
      </w:r>
      <w:r>
        <w:rPr>
          <w:rFonts w:cs="Times New Roman" w:ascii="Calibri" w:hAnsi="Calibri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lang w:val="en-US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 w:ascii="Calibri" w:hAnsi="Calibri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 w:ascii="Calibri" w:hAnsi="Calibri"/>
          <w:sz w:val="28"/>
          <w:szCs w:val="28"/>
          <w:shd w:fill="FFD7D7" w:val="clear"/>
          <w:lang w:val="en-US"/>
        </w:rPr>
        <w:t>PNP</w:t>
      </w:r>
      <w:r>
        <w:rPr>
          <w:rFonts w:cs="Times New Roman" w:ascii="Calibri" w:hAnsi="Calibri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 w:ascii="Calibri" w:hAnsi="Calibri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/>
      </w:r>
    </w:p>
    <w:sectPr>
      <w:footerReference w:type="default" r:id="rId69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41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  <w:style w:type="paragraph" w:styleId="Style24">
    <w:name w:val="TOA Heading"/>
    <w:basedOn w:val="Style21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footer" Target="footer1.xml"/><Relationship Id="rId70" Type="http://schemas.openxmlformats.org/officeDocument/2006/relationships/numbering" Target="numbering.xml"/><Relationship Id="rId71" Type="http://schemas.openxmlformats.org/officeDocument/2006/relationships/fontTable" Target="fontTable.xml"/><Relationship Id="rId7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402</TotalTime>
  <Application>LibreOffice/7.0.1.2$Windows_x86 LibreOffice_project/7cbcfc562f6eb6708b5ff7d7397325de9e764452</Application>
  <Pages>41</Pages>
  <Words>2128</Words>
  <Characters>14908</Characters>
  <CharactersWithSpaces>17089</CharactersWithSpaces>
  <Paragraphs>161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2021-06-10T00:08:42Z</dcterms:modified>
  <cp:revision>37</cp:revision>
  <dc:subject/>
  <dc:title/>
</cp:coreProperties>
</file>